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E9" w:rsidRPr="00E655B0" w:rsidRDefault="00983F62" w:rsidP="00E655B0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E655B0">
        <w:rPr>
          <w:rFonts w:ascii="Arial" w:hAnsi="Arial" w:cs="Arial"/>
          <w:b/>
          <w:spacing w:val="20"/>
          <w:sz w:val="24"/>
          <w:szCs w:val="24"/>
        </w:rPr>
        <w:t>Zarządzenie Nr 6</w:t>
      </w:r>
      <w:r w:rsidR="00F41A92" w:rsidRPr="00E655B0">
        <w:rPr>
          <w:rFonts w:ascii="Arial" w:hAnsi="Arial" w:cs="Arial"/>
          <w:b/>
          <w:spacing w:val="20"/>
          <w:sz w:val="24"/>
          <w:szCs w:val="24"/>
        </w:rPr>
        <w:t>/2024</w:t>
      </w:r>
    </w:p>
    <w:p w:rsidR="008841E9" w:rsidRPr="00E655B0" w:rsidRDefault="008841E9" w:rsidP="00E655B0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E655B0">
        <w:rPr>
          <w:rFonts w:ascii="Arial" w:hAnsi="Arial" w:cs="Arial"/>
          <w:b/>
          <w:spacing w:val="20"/>
          <w:sz w:val="24"/>
          <w:szCs w:val="24"/>
        </w:rPr>
        <w:t xml:space="preserve">Dyrektora  Miejskiego Ośrodka Sportu i Rekreacji  w Sandomierzu       </w:t>
      </w:r>
      <w:r w:rsidR="00F41A92" w:rsidRPr="00E655B0">
        <w:rPr>
          <w:rFonts w:ascii="Arial" w:hAnsi="Arial" w:cs="Arial"/>
          <w:b/>
          <w:spacing w:val="20"/>
          <w:sz w:val="24"/>
          <w:szCs w:val="24"/>
        </w:rPr>
        <w:t xml:space="preserve">                  </w:t>
      </w:r>
      <w:r w:rsidR="00F41A92" w:rsidRPr="00E655B0">
        <w:rPr>
          <w:rFonts w:ascii="Arial" w:hAnsi="Arial" w:cs="Arial"/>
          <w:b/>
          <w:spacing w:val="20"/>
          <w:sz w:val="24"/>
          <w:szCs w:val="24"/>
        </w:rPr>
        <w:br/>
        <w:t xml:space="preserve"> z dnia </w:t>
      </w:r>
      <w:r w:rsidR="005C3CBA" w:rsidRPr="00E655B0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11</w:t>
      </w:r>
      <w:r w:rsidR="00F41A92" w:rsidRPr="00E655B0">
        <w:rPr>
          <w:rFonts w:ascii="Arial" w:hAnsi="Arial" w:cs="Arial"/>
          <w:b/>
          <w:spacing w:val="20"/>
          <w:sz w:val="24"/>
          <w:szCs w:val="24"/>
        </w:rPr>
        <w:t xml:space="preserve"> marca 2024</w:t>
      </w:r>
      <w:r w:rsidRPr="00E655B0">
        <w:rPr>
          <w:rFonts w:ascii="Arial" w:hAnsi="Arial" w:cs="Arial"/>
          <w:b/>
          <w:spacing w:val="20"/>
          <w:sz w:val="24"/>
          <w:szCs w:val="24"/>
        </w:rPr>
        <w:t xml:space="preserve"> roku</w:t>
      </w:r>
    </w:p>
    <w:p w:rsidR="008841E9" w:rsidRPr="00E655B0" w:rsidRDefault="008841E9" w:rsidP="00E655B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301B68" w:rsidRPr="00E655B0" w:rsidRDefault="00301B68" w:rsidP="00E655B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655B0">
        <w:rPr>
          <w:rFonts w:ascii="Arial" w:hAnsi="Arial" w:cs="Arial"/>
          <w:spacing w:val="20"/>
          <w:sz w:val="24"/>
          <w:szCs w:val="24"/>
        </w:rPr>
        <w:t xml:space="preserve">Na podstawie art.47 ustawy  z dnia 8 marca 1990 roku o samorządzie gminnym (t.j.Dz.2023.40 z </w:t>
      </w:r>
      <w:proofErr w:type="spellStart"/>
      <w:r w:rsidRPr="00E655B0">
        <w:rPr>
          <w:rFonts w:ascii="Arial" w:hAnsi="Arial" w:cs="Arial"/>
          <w:spacing w:val="20"/>
          <w:sz w:val="24"/>
          <w:szCs w:val="24"/>
        </w:rPr>
        <w:t>późn</w:t>
      </w:r>
      <w:proofErr w:type="spellEnd"/>
      <w:r w:rsidRPr="00E655B0">
        <w:rPr>
          <w:rFonts w:ascii="Arial" w:hAnsi="Arial" w:cs="Arial"/>
          <w:spacing w:val="20"/>
          <w:sz w:val="24"/>
          <w:szCs w:val="24"/>
        </w:rPr>
        <w:t>. zm.)</w:t>
      </w:r>
    </w:p>
    <w:p w:rsidR="008841E9" w:rsidRPr="00E655B0" w:rsidRDefault="008841E9" w:rsidP="00E655B0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E655B0">
        <w:rPr>
          <w:rFonts w:ascii="Arial" w:hAnsi="Arial" w:cs="Arial"/>
          <w:spacing w:val="20"/>
          <w:sz w:val="24"/>
          <w:szCs w:val="24"/>
        </w:rPr>
        <w:t xml:space="preserve">w  sprawie: </w:t>
      </w:r>
      <w:r w:rsidRPr="00E655B0">
        <w:rPr>
          <w:rFonts w:ascii="Arial" w:hAnsi="Arial" w:cs="Arial"/>
          <w:b/>
          <w:spacing w:val="20"/>
          <w:sz w:val="24"/>
          <w:szCs w:val="24"/>
        </w:rPr>
        <w:t>powołania Komisji przet</w:t>
      </w:r>
      <w:r w:rsidR="00F41A92" w:rsidRPr="00E655B0">
        <w:rPr>
          <w:rFonts w:ascii="Arial" w:hAnsi="Arial" w:cs="Arial"/>
          <w:b/>
          <w:spacing w:val="20"/>
          <w:sz w:val="24"/>
          <w:szCs w:val="24"/>
        </w:rPr>
        <w:t>argowej celem wyłonienia Najemców</w:t>
      </w:r>
      <w:r w:rsidRPr="00E655B0">
        <w:rPr>
          <w:rFonts w:ascii="Arial" w:hAnsi="Arial" w:cs="Arial"/>
          <w:b/>
          <w:spacing w:val="20"/>
          <w:sz w:val="24"/>
          <w:szCs w:val="24"/>
        </w:rPr>
        <w:t>.</w:t>
      </w:r>
    </w:p>
    <w:p w:rsidR="008841E9" w:rsidRPr="00E655B0" w:rsidRDefault="008841E9" w:rsidP="00E655B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655B0">
        <w:rPr>
          <w:rFonts w:ascii="Arial" w:hAnsi="Arial" w:cs="Arial"/>
          <w:spacing w:val="20"/>
          <w:sz w:val="24"/>
          <w:szCs w:val="24"/>
        </w:rPr>
        <w:t xml:space="preserve"> do zadania:</w:t>
      </w:r>
    </w:p>
    <w:p w:rsidR="008841E9" w:rsidRPr="00E655B0" w:rsidRDefault="008841E9" w:rsidP="00E655B0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E655B0">
        <w:rPr>
          <w:rFonts w:ascii="Arial" w:hAnsi="Arial" w:cs="Arial"/>
          <w:b/>
          <w:spacing w:val="20"/>
          <w:sz w:val="24"/>
          <w:szCs w:val="24"/>
        </w:rPr>
        <w:t>„</w:t>
      </w:r>
      <w:r w:rsidR="00F41A92" w:rsidRPr="00E655B0">
        <w:rPr>
          <w:rFonts w:ascii="Arial" w:hAnsi="Arial" w:cs="Arial"/>
          <w:b/>
          <w:spacing w:val="20"/>
          <w:sz w:val="24"/>
          <w:szCs w:val="24"/>
        </w:rPr>
        <w:t>Wynajem wydzielonego terenu przeznaczonego na miejsca postojowe dla pojazdów typu meleks</w:t>
      </w:r>
      <w:r w:rsidRPr="00E655B0">
        <w:rPr>
          <w:rFonts w:ascii="Arial" w:hAnsi="Arial" w:cs="Arial"/>
          <w:b/>
          <w:spacing w:val="20"/>
          <w:sz w:val="24"/>
          <w:szCs w:val="24"/>
        </w:rPr>
        <w:t xml:space="preserve"> na terenie Bulwaru im. Marszałka Piłsudskiego w Sandomierzu ”.</w:t>
      </w:r>
    </w:p>
    <w:p w:rsidR="008841E9" w:rsidRPr="00E655B0" w:rsidRDefault="008841E9" w:rsidP="00E655B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E655B0" w:rsidRDefault="008841E9" w:rsidP="00E655B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655B0">
        <w:rPr>
          <w:rFonts w:ascii="Arial" w:hAnsi="Arial" w:cs="Arial"/>
          <w:spacing w:val="20"/>
          <w:sz w:val="24"/>
          <w:szCs w:val="24"/>
        </w:rPr>
        <w:t>§1. Powołuję komisję w składzie:</w:t>
      </w:r>
    </w:p>
    <w:p w:rsidR="008841E9" w:rsidRPr="00E655B0" w:rsidRDefault="00F41A92" w:rsidP="00E655B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655B0">
        <w:rPr>
          <w:rFonts w:ascii="Arial" w:hAnsi="Arial" w:cs="Arial"/>
          <w:spacing w:val="20"/>
          <w:sz w:val="24"/>
          <w:szCs w:val="24"/>
        </w:rPr>
        <w:t>Przewodniczący  Komisji        -Marek Ch</w:t>
      </w:r>
      <w:r w:rsidR="00D95696" w:rsidRPr="00E655B0">
        <w:rPr>
          <w:rFonts w:ascii="Arial" w:hAnsi="Arial" w:cs="Arial"/>
          <w:spacing w:val="20"/>
          <w:sz w:val="24"/>
          <w:szCs w:val="24"/>
        </w:rPr>
        <w:t>r</w:t>
      </w:r>
      <w:r w:rsidRPr="00E655B0">
        <w:rPr>
          <w:rFonts w:ascii="Arial" w:hAnsi="Arial" w:cs="Arial"/>
          <w:spacing w:val="20"/>
          <w:sz w:val="24"/>
          <w:szCs w:val="24"/>
        </w:rPr>
        <w:t>uściel</w:t>
      </w:r>
    </w:p>
    <w:p w:rsidR="008841E9" w:rsidRPr="00E655B0" w:rsidRDefault="00F41A92" w:rsidP="00E655B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655B0">
        <w:rPr>
          <w:rFonts w:ascii="Arial" w:hAnsi="Arial" w:cs="Arial"/>
          <w:spacing w:val="20"/>
          <w:sz w:val="24"/>
          <w:szCs w:val="24"/>
        </w:rPr>
        <w:t>Zastępca Przewodniczącego    - Rafał Hemine</w:t>
      </w:r>
    </w:p>
    <w:p w:rsidR="008841E9" w:rsidRPr="00E655B0" w:rsidRDefault="00F41A92" w:rsidP="00E655B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655B0">
        <w:rPr>
          <w:rFonts w:ascii="Arial" w:hAnsi="Arial" w:cs="Arial"/>
          <w:spacing w:val="20"/>
          <w:sz w:val="24"/>
          <w:szCs w:val="24"/>
        </w:rPr>
        <w:t xml:space="preserve">Sekretarz                                  </w:t>
      </w:r>
      <w:r w:rsidR="008841E9" w:rsidRPr="00E655B0">
        <w:rPr>
          <w:rFonts w:ascii="Arial" w:hAnsi="Arial" w:cs="Arial"/>
          <w:spacing w:val="20"/>
          <w:sz w:val="24"/>
          <w:szCs w:val="24"/>
        </w:rPr>
        <w:t>- Marta Rybak</w:t>
      </w:r>
    </w:p>
    <w:p w:rsidR="008841E9" w:rsidRPr="00E655B0" w:rsidRDefault="008841E9" w:rsidP="00E655B0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E655B0" w:rsidRDefault="008841E9" w:rsidP="00E655B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655B0">
        <w:rPr>
          <w:rFonts w:ascii="Arial" w:hAnsi="Arial" w:cs="Arial"/>
          <w:spacing w:val="20"/>
          <w:sz w:val="24"/>
          <w:szCs w:val="24"/>
        </w:rPr>
        <w:t>§2. 1. Komisja przetargowa rozpocznie pracę w dniem wszczęci</w:t>
      </w:r>
      <w:r w:rsidR="00F41A92" w:rsidRPr="00E655B0">
        <w:rPr>
          <w:rFonts w:ascii="Arial" w:hAnsi="Arial" w:cs="Arial"/>
          <w:spacing w:val="20"/>
          <w:sz w:val="24"/>
          <w:szCs w:val="24"/>
        </w:rPr>
        <w:t xml:space="preserve">a procedury przetargowej </w:t>
      </w:r>
      <w:r w:rsidR="00F41A92" w:rsidRPr="00E655B0">
        <w:rPr>
          <w:rFonts w:ascii="Arial" w:hAnsi="Arial" w:cs="Arial"/>
          <w:spacing w:val="20"/>
          <w:sz w:val="24"/>
          <w:szCs w:val="24"/>
        </w:rPr>
        <w:br/>
        <w:t>tj</w:t>
      </w:r>
      <w:r w:rsidR="00D95696" w:rsidRPr="00E655B0">
        <w:rPr>
          <w:rFonts w:ascii="Arial" w:hAnsi="Arial" w:cs="Arial"/>
          <w:color w:val="000000" w:themeColor="text1"/>
          <w:spacing w:val="20"/>
          <w:sz w:val="24"/>
          <w:szCs w:val="24"/>
        </w:rPr>
        <w:t>.11</w:t>
      </w:r>
      <w:r w:rsidR="00F41A92" w:rsidRPr="00E655B0">
        <w:rPr>
          <w:rFonts w:ascii="Arial" w:hAnsi="Arial" w:cs="Arial"/>
          <w:color w:val="000000" w:themeColor="text1"/>
          <w:spacing w:val="20"/>
          <w:sz w:val="24"/>
          <w:szCs w:val="24"/>
        </w:rPr>
        <w:t>.03. 2024</w:t>
      </w:r>
      <w:r w:rsidRPr="00E655B0">
        <w:rPr>
          <w:rFonts w:ascii="Arial" w:hAnsi="Arial" w:cs="Arial"/>
          <w:spacing w:val="20"/>
          <w:sz w:val="24"/>
          <w:szCs w:val="24"/>
        </w:rPr>
        <w:t xml:space="preserve"> roku.</w:t>
      </w:r>
    </w:p>
    <w:p w:rsidR="008841E9" w:rsidRPr="00E655B0" w:rsidRDefault="008841E9" w:rsidP="00E655B0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655B0">
        <w:rPr>
          <w:rFonts w:ascii="Arial" w:hAnsi="Arial" w:cs="Arial"/>
          <w:spacing w:val="20"/>
          <w:sz w:val="24"/>
          <w:szCs w:val="24"/>
        </w:rPr>
        <w:t>2. Komisja przetargowa zakończy pracę z dniem wyłonienia Najemcy i sporządzenia</w:t>
      </w:r>
    </w:p>
    <w:p w:rsidR="008841E9" w:rsidRPr="00E655B0" w:rsidRDefault="00F41A92" w:rsidP="00E655B0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655B0">
        <w:rPr>
          <w:rFonts w:ascii="Arial" w:hAnsi="Arial" w:cs="Arial"/>
          <w:spacing w:val="20"/>
          <w:sz w:val="24"/>
          <w:szCs w:val="24"/>
        </w:rPr>
        <w:t xml:space="preserve">protokołu z postępowania, </w:t>
      </w:r>
      <w:r w:rsidRPr="00E655B0">
        <w:rPr>
          <w:rFonts w:ascii="Arial" w:hAnsi="Arial" w:cs="Arial"/>
          <w:color w:val="000000" w:themeColor="text1"/>
          <w:spacing w:val="20"/>
          <w:sz w:val="24"/>
          <w:szCs w:val="24"/>
        </w:rPr>
        <w:t>27</w:t>
      </w:r>
      <w:r w:rsidR="005632CA" w:rsidRPr="00E655B0">
        <w:rPr>
          <w:rFonts w:ascii="Arial" w:hAnsi="Arial" w:cs="Arial"/>
          <w:color w:val="000000" w:themeColor="text1"/>
          <w:spacing w:val="20"/>
          <w:sz w:val="24"/>
          <w:szCs w:val="24"/>
        </w:rPr>
        <w:t>.03.202</w:t>
      </w:r>
      <w:r w:rsidRPr="00E655B0">
        <w:rPr>
          <w:rFonts w:ascii="Arial" w:hAnsi="Arial" w:cs="Arial"/>
          <w:color w:val="000000" w:themeColor="text1"/>
          <w:spacing w:val="20"/>
          <w:sz w:val="24"/>
          <w:szCs w:val="24"/>
        </w:rPr>
        <w:t>4</w:t>
      </w:r>
      <w:r w:rsidR="008841E9" w:rsidRPr="00E655B0">
        <w:rPr>
          <w:rFonts w:ascii="Arial" w:hAnsi="Arial" w:cs="Arial"/>
          <w:spacing w:val="20"/>
          <w:sz w:val="24"/>
          <w:szCs w:val="24"/>
        </w:rPr>
        <w:t xml:space="preserve"> roku.</w:t>
      </w:r>
    </w:p>
    <w:p w:rsidR="008841E9" w:rsidRPr="00E655B0" w:rsidRDefault="008841E9" w:rsidP="00E655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iCs/>
          <w:spacing w:val="20"/>
          <w:sz w:val="24"/>
          <w:szCs w:val="24"/>
          <w:lang w:eastAsia="en-US"/>
        </w:rPr>
      </w:pPr>
    </w:p>
    <w:p w:rsidR="008841E9" w:rsidRPr="00E655B0" w:rsidRDefault="008841E9" w:rsidP="00E655B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E655B0">
        <w:rPr>
          <w:rFonts w:ascii="Arial" w:hAnsi="Arial" w:cs="Arial"/>
          <w:bCs/>
          <w:iCs/>
          <w:spacing w:val="20"/>
          <w:sz w:val="24"/>
          <w:szCs w:val="24"/>
        </w:rPr>
        <w:t>§3. Zarządzenie wchodzi w życie z dniem podpisania</w:t>
      </w:r>
    </w:p>
    <w:p w:rsidR="008841E9" w:rsidRPr="00E655B0" w:rsidRDefault="008841E9" w:rsidP="00E655B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E655B0" w:rsidRDefault="008841E9" w:rsidP="00E655B0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E655B0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 </w:t>
      </w:r>
    </w:p>
    <w:p w:rsidR="008841E9" w:rsidRPr="00E655B0" w:rsidRDefault="008841E9" w:rsidP="00E655B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E655B0" w:rsidRDefault="008841E9" w:rsidP="00E655B0">
      <w:pPr>
        <w:spacing w:line="360" w:lineRule="auto"/>
        <w:rPr>
          <w:rFonts w:ascii="Arial" w:hAnsi="Arial" w:cs="Arial"/>
          <w:spacing w:val="20"/>
        </w:rPr>
      </w:pPr>
    </w:p>
    <w:p w:rsidR="008841E9" w:rsidRPr="00E655B0" w:rsidRDefault="008841E9" w:rsidP="00E655B0">
      <w:pPr>
        <w:spacing w:line="360" w:lineRule="auto"/>
        <w:rPr>
          <w:rFonts w:ascii="Arial" w:hAnsi="Arial" w:cs="Arial"/>
          <w:spacing w:val="20"/>
        </w:rPr>
      </w:pPr>
    </w:p>
    <w:p w:rsidR="006E2A0F" w:rsidRPr="00E655B0" w:rsidRDefault="006E2A0F" w:rsidP="00E655B0">
      <w:pPr>
        <w:spacing w:line="360" w:lineRule="auto"/>
        <w:rPr>
          <w:rFonts w:ascii="Arial" w:hAnsi="Arial" w:cs="Arial"/>
          <w:spacing w:val="20"/>
        </w:rPr>
      </w:pPr>
    </w:p>
    <w:sectPr w:rsidR="006E2A0F" w:rsidRPr="00E655B0" w:rsidSect="0043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1E9"/>
    <w:rsid w:val="00250130"/>
    <w:rsid w:val="00301B68"/>
    <w:rsid w:val="003A5284"/>
    <w:rsid w:val="0042489D"/>
    <w:rsid w:val="005632CA"/>
    <w:rsid w:val="005C3CBA"/>
    <w:rsid w:val="00617E3D"/>
    <w:rsid w:val="006E2A0F"/>
    <w:rsid w:val="008841E9"/>
    <w:rsid w:val="00941036"/>
    <w:rsid w:val="00955917"/>
    <w:rsid w:val="00983F62"/>
    <w:rsid w:val="009D1F95"/>
    <w:rsid w:val="00BB5093"/>
    <w:rsid w:val="00D95696"/>
    <w:rsid w:val="00E655B0"/>
    <w:rsid w:val="00F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1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1E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841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2024-03-11T06:28:00Z</cp:lastPrinted>
  <dcterms:created xsi:type="dcterms:W3CDTF">2024-03-11T07:18:00Z</dcterms:created>
  <dcterms:modified xsi:type="dcterms:W3CDTF">2024-03-11T07:18:00Z</dcterms:modified>
</cp:coreProperties>
</file>